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15" w:rsidRPr="00C50715" w:rsidRDefault="00910E69">
      <w:pPr>
        <w:rPr>
          <w:b/>
          <w:sz w:val="36"/>
        </w:rPr>
      </w:pPr>
      <w:r>
        <w:rPr>
          <w:b/>
          <w:noProof/>
          <w:sz w:val="36"/>
          <w:lang w:val="fr-BE" w:eastAsia="fr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-438150</wp:posOffset>
            </wp:positionV>
            <wp:extent cx="2491740" cy="1557020"/>
            <wp:effectExtent l="0" t="0" r="0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t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E69" w:rsidRDefault="00910E69" w:rsidP="00C936F4">
      <w:pPr>
        <w:jc w:val="center"/>
        <w:rPr>
          <w:b/>
          <w:sz w:val="36"/>
        </w:rPr>
      </w:pPr>
    </w:p>
    <w:p w:rsidR="0071313B" w:rsidRDefault="0071313B" w:rsidP="00C936F4">
      <w:pPr>
        <w:jc w:val="center"/>
        <w:rPr>
          <w:b/>
          <w:sz w:val="36"/>
        </w:rPr>
      </w:pPr>
    </w:p>
    <w:p w:rsidR="0071313B" w:rsidRDefault="0071313B" w:rsidP="00C936F4">
      <w:pPr>
        <w:jc w:val="center"/>
        <w:rPr>
          <w:b/>
          <w:sz w:val="36"/>
        </w:rPr>
      </w:pPr>
    </w:p>
    <w:p w:rsidR="0071313B" w:rsidRDefault="0071313B" w:rsidP="00FC6D1B">
      <w:pPr>
        <w:spacing w:line="276" w:lineRule="auto"/>
        <w:jc w:val="center"/>
        <w:rPr>
          <w:b/>
          <w:sz w:val="36"/>
        </w:rPr>
      </w:pPr>
    </w:p>
    <w:p w:rsidR="00BA3C65" w:rsidRPr="0071313B" w:rsidRDefault="00BA3C65" w:rsidP="00FC6D1B">
      <w:pPr>
        <w:spacing w:line="276" w:lineRule="auto"/>
        <w:jc w:val="center"/>
        <w:rPr>
          <w:rFonts w:ascii="Helvetica" w:hAnsi="Helvetica"/>
          <w:b/>
          <w:sz w:val="36"/>
        </w:rPr>
      </w:pPr>
      <w:r w:rsidRPr="0071313B">
        <w:rPr>
          <w:rFonts w:ascii="Helvetica" w:hAnsi="Helvetica"/>
          <w:b/>
          <w:sz w:val="36"/>
        </w:rPr>
        <w:t xml:space="preserve">Social media </w:t>
      </w:r>
      <w:r w:rsidR="0071313B">
        <w:rPr>
          <w:rFonts w:ascii="Helvetica" w:hAnsi="Helvetica"/>
          <w:b/>
          <w:sz w:val="36"/>
        </w:rPr>
        <w:t xml:space="preserve">during </w:t>
      </w:r>
      <w:r w:rsidR="00114DC0" w:rsidRPr="0071313B">
        <w:rPr>
          <w:rFonts w:ascii="Helvetica" w:hAnsi="Helvetica"/>
          <w:b/>
          <w:sz w:val="36"/>
        </w:rPr>
        <w:t>the European Year for Development</w:t>
      </w:r>
    </w:p>
    <w:p w:rsidR="00A10ACE" w:rsidRPr="0071313B" w:rsidRDefault="00BA3C65" w:rsidP="00FC6D1B">
      <w:pPr>
        <w:spacing w:line="276" w:lineRule="auto"/>
        <w:jc w:val="center"/>
        <w:rPr>
          <w:rFonts w:ascii="Helvetica" w:hAnsi="Helvetica"/>
          <w:sz w:val="36"/>
        </w:rPr>
      </w:pPr>
      <w:r w:rsidRPr="0071313B">
        <w:rPr>
          <w:rFonts w:ascii="Helvetica" w:hAnsi="Helvetica"/>
          <w:sz w:val="36"/>
        </w:rPr>
        <w:t>A step-by-step guide</w:t>
      </w:r>
      <w:r w:rsidR="00910E69" w:rsidRPr="0071313B">
        <w:rPr>
          <w:rFonts w:ascii="Helvetica" w:hAnsi="Helvetica"/>
          <w:sz w:val="36"/>
        </w:rPr>
        <w:t xml:space="preserve"> for partners</w:t>
      </w:r>
    </w:p>
    <w:p w:rsidR="00BA3C65" w:rsidRPr="00C50715" w:rsidRDefault="00BA3C65" w:rsidP="00FC6D1B">
      <w:pPr>
        <w:spacing w:line="276" w:lineRule="auto"/>
        <w:rPr>
          <w:sz w:val="36"/>
        </w:rPr>
      </w:pPr>
    </w:p>
    <w:p w:rsidR="00D063A6" w:rsidRPr="00C50715" w:rsidRDefault="00D063A6" w:rsidP="00FC6D1B">
      <w:pPr>
        <w:spacing w:line="276" w:lineRule="auto"/>
        <w:ind w:left="720"/>
        <w:rPr>
          <w:sz w:val="36"/>
        </w:rPr>
      </w:pPr>
    </w:p>
    <w:p w:rsidR="00114DC0" w:rsidRPr="00FC6D1B" w:rsidRDefault="00724FA5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  <w:r w:rsidRPr="00FC6D1B">
        <w:rPr>
          <w:rFonts w:ascii="Helvetica" w:hAnsi="Helvetica"/>
          <w:b/>
          <w:sz w:val="20"/>
          <w:szCs w:val="20"/>
        </w:rPr>
        <w:t xml:space="preserve">1. </w:t>
      </w:r>
      <w:r w:rsidR="00114DC0" w:rsidRPr="00FC6D1B">
        <w:rPr>
          <w:rFonts w:ascii="Helvetica" w:hAnsi="Helvetica"/>
          <w:b/>
          <w:sz w:val="20"/>
          <w:szCs w:val="20"/>
        </w:rPr>
        <w:t xml:space="preserve">Follow </w:t>
      </w:r>
      <w:r w:rsidR="00114DC0" w:rsidRPr="00FC6D1B">
        <w:rPr>
          <w:rFonts w:ascii="Helvetica" w:hAnsi="Helvetica"/>
          <w:sz w:val="20"/>
          <w:szCs w:val="20"/>
        </w:rPr>
        <w:t>the official EYD2015 social media accounts:</w:t>
      </w:r>
    </w:p>
    <w:p w:rsidR="00114DC0" w:rsidRPr="00FC6D1B" w:rsidRDefault="00114DC0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  <w:r w:rsidRPr="00FC6D1B">
        <w:rPr>
          <w:rFonts w:ascii="Helvetica" w:hAnsi="Helvetica"/>
          <w:noProof/>
          <w:sz w:val="20"/>
          <w:szCs w:val="20"/>
          <w:lang w:val="fr-BE" w:eastAsia="fr-BE"/>
        </w:rPr>
        <w:drawing>
          <wp:anchor distT="0" distB="0" distL="114300" distR="114300" simplePos="0" relativeHeight="251658240" behindDoc="0" locked="0" layoutInCell="1" allowOverlap="1" wp14:anchorId="76D40054" wp14:editId="3E1D937F">
            <wp:simplePos x="0" y="0"/>
            <wp:positionH relativeFrom="column">
              <wp:posOffset>537210</wp:posOffset>
            </wp:positionH>
            <wp:positionV relativeFrom="paragraph">
              <wp:posOffset>140970</wp:posOffset>
            </wp:positionV>
            <wp:extent cx="243840" cy="243840"/>
            <wp:effectExtent l="0" t="0" r="381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-Vector-Ico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DC0" w:rsidRPr="00FC6D1B" w:rsidRDefault="00114DC0" w:rsidP="00FC6D1B">
      <w:pPr>
        <w:pStyle w:val="ListParagraph"/>
        <w:spacing w:line="276" w:lineRule="auto"/>
        <w:ind w:left="1146"/>
        <w:rPr>
          <w:rFonts w:ascii="Helvetica" w:hAnsi="Helvetica"/>
          <w:b/>
          <w:sz w:val="20"/>
          <w:szCs w:val="20"/>
          <w:lang w:val="en-US"/>
        </w:rPr>
      </w:pPr>
      <w:r w:rsidRPr="00FC6D1B">
        <w:rPr>
          <w:rFonts w:ascii="Helvetica" w:hAnsi="Helvetica"/>
          <w:sz w:val="20"/>
          <w:szCs w:val="20"/>
          <w:lang w:val="en-US"/>
        </w:rPr>
        <w:t xml:space="preserve">   </w:t>
      </w:r>
      <w:r w:rsidRPr="00FC6D1B">
        <w:rPr>
          <w:rFonts w:ascii="Helvetica" w:hAnsi="Helvetica"/>
          <w:b/>
          <w:sz w:val="20"/>
          <w:szCs w:val="20"/>
          <w:lang w:val="en-US"/>
        </w:rPr>
        <w:t>@EYD2015</w:t>
      </w:r>
    </w:p>
    <w:p w:rsidR="00114DC0" w:rsidRPr="00FC6D1B" w:rsidRDefault="00114DC0" w:rsidP="00FC6D1B">
      <w:pPr>
        <w:pStyle w:val="ListParagraph"/>
        <w:spacing w:line="276" w:lineRule="auto"/>
        <w:ind w:left="1146"/>
        <w:rPr>
          <w:rFonts w:ascii="Helvetica" w:hAnsi="Helvetica"/>
          <w:sz w:val="20"/>
          <w:szCs w:val="20"/>
          <w:lang w:val="en-US"/>
        </w:rPr>
      </w:pPr>
      <w:r w:rsidRPr="00FC6D1B">
        <w:rPr>
          <w:rFonts w:ascii="Helvetica" w:hAnsi="Helvetica"/>
          <w:noProof/>
          <w:sz w:val="20"/>
          <w:szCs w:val="20"/>
          <w:lang w:val="fr-BE" w:eastAsia="fr-BE"/>
        </w:rPr>
        <w:drawing>
          <wp:anchor distT="0" distB="0" distL="114300" distR="114300" simplePos="0" relativeHeight="251659264" behindDoc="0" locked="0" layoutInCell="1" allowOverlap="1" wp14:anchorId="0FB0539E" wp14:editId="7A849E20">
            <wp:simplePos x="0" y="0"/>
            <wp:positionH relativeFrom="column">
              <wp:posOffset>552450</wp:posOffset>
            </wp:positionH>
            <wp:positionV relativeFrom="paragraph">
              <wp:posOffset>133350</wp:posOffset>
            </wp:positionV>
            <wp:extent cx="251460" cy="2514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_icon.101114329_st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DC0" w:rsidRPr="00FC6D1B" w:rsidRDefault="00114DC0" w:rsidP="00FC6D1B">
      <w:pPr>
        <w:spacing w:line="276" w:lineRule="auto"/>
        <w:ind w:left="720"/>
        <w:rPr>
          <w:rFonts w:ascii="Helvetica" w:hAnsi="Helvetica"/>
          <w:b/>
          <w:sz w:val="20"/>
          <w:szCs w:val="20"/>
          <w:lang w:val="en-US"/>
        </w:rPr>
      </w:pPr>
      <w:r w:rsidRPr="00FC6D1B">
        <w:rPr>
          <w:rFonts w:ascii="Helvetica" w:hAnsi="Helvetica"/>
          <w:b/>
          <w:sz w:val="20"/>
          <w:szCs w:val="20"/>
          <w:lang w:val="en-US"/>
        </w:rPr>
        <w:t>Facebook.com/europeanyearfordevelopment2015</w:t>
      </w:r>
    </w:p>
    <w:p w:rsidR="00FC6D1B" w:rsidRPr="00FC6D1B" w:rsidRDefault="00FC6D1B" w:rsidP="00FC6D1B">
      <w:pPr>
        <w:spacing w:line="276" w:lineRule="auto"/>
        <w:ind w:left="720"/>
        <w:rPr>
          <w:rFonts w:ascii="Helvetica" w:hAnsi="Helvetica"/>
          <w:sz w:val="20"/>
          <w:szCs w:val="20"/>
          <w:lang w:val="en-US"/>
        </w:rPr>
      </w:pPr>
    </w:p>
    <w:p w:rsidR="00114DC0" w:rsidRDefault="00114DC0" w:rsidP="00FC6D1B">
      <w:pPr>
        <w:pStyle w:val="ListParagraph"/>
        <w:spacing w:line="276" w:lineRule="auto"/>
        <w:ind w:left="1146"/>
        <w:rPr>
          <w:rFonts w:ascii="Helvetica" w:hAnsi="Helvetica"/>
          <w:sz w:val="20"/>
          <w:szCs w:val="20"/>
        </w:rPr>
      </w:pPr>
    </w:p>
    <w:p w:rsidR="00FC6D1B" w:rsidRPr="00FC6D1B" w:rsidRDefault="00FC6D1B" w:rsidP="00FC6D1B">
      <w:pPr>
        <w:pStyle w:val="ListParagraph"/>
        <w:spacing w:line="276" w:lineRule="auto"/>
        <w:ind w:left="1146"/>
        <w:rPr>
          <w:rFonts w:ascii="Helvetica" w:hAnsi="Helvetica"/>
          <w:sz w:val="20"/>
          <w:szCs w:val="20"/>
        </w:rPr>
      </w:pPr>
    </w:p>
    <w:p w:rsidR="00724FA5" w:rsidRPr="00FC6D1B" w:rsidRDefault="00724FA5" w:rsidP="00FC6D1B">
      <w:pPr>
        <w:spacing w:line="276" w:lineRule="auto"/>
        <w:ind w:left="720"/>
        <w:rPr>
          <w:rFonts w:ascii="Helvetica" w:hAnsi="Helvetica"/>
          <w:b/>
          <w:sz w:val="20"/>
          <w:szCs w:val="20"/>
        </w:rPr>
      </w:pPr>
      <w:r w:rsidRPr="00FC6D1B">
        <w:rPr>
          <w:rFonts w:ascii="Helvetica" w:hAnsi="Helvetica"/>
          <w:b/>
          <w:sz w:val="20"/>
          <w:szCs w:val="20"/>
        </w:rPr>
        <w:t>2. Working in partnership</w:t>
      </w:r>
    </w:p>
    <w:p w:rsidR="00724FA5" w:rsidRPr="00FC6D1B" w:rsidRDefault="00724FA5" w:rsidP="00FC6D1B">
      <w:pPr>
        <w:spacing w:line="276" w:lineRule="auto"/>
        <w:ind w:left="720"/>
        <w:rPr>
          <w:rFonts w:ascii="Helvetica" w:hAnsi="Helvetica"/>
          <w:b/>
          <w:sz w:val="20"/>
          <w:szCs w:val="20"/>
        </w:rPr>
      </w:pPr>
      <w:r w:rsidRPr="00FC6D1B">
        <w:rPr>
          <w:rFonts w:ascii="Helvetica" w:hAnsi="Helvetica"/>
          <w:sz w:val="20"/>
          <w:szCs w:val="20"/>
        </w:rPr>
        <w:t xml:space="preserve">Repost tweets and </w:t>
      </w:r>
      <w:proofErr w:type="spellStart"/>
      <w:r w:rsidRPr="00FC6D1B">
        <w:rPr>
          <w:rFonts w:ascii="Helvetica" w:hAnsi="Helvetica"/>
          <w:sz w:val="20"/>
          <w:szCs w:val="20"/>
        </w:rPr>
        <w:t>facebook</w:t>
      </w:r>
      <w:proofErr w:type="spellEnd"/>
      <w:r w:rsidRPr="00FC6D1B">
        <w:rPr>
          <w:rFonts w:ascii="Helvetica" w:hAnsi="Helvetica"/>
          <w:sz w:val="20"/>
          <w:szCs w:val="20"/>
        </w:rPr>
        <w:t xml:space="preserve"> posts from the official EYD accounts as well as partner posts that are </w:t>
      </w:r>
      <w:proofErr w:type="spellStart"/>
      <w:r w:rsidRPr="00FC6D1B">
        <w:rPr>
          <w:rFonts w:ascii="Helvetica" w:hAnsi="Helvetica"/>
          <w:sz w:val="20"/>
          <w:szCs w:val="20"/>
        </w:rPr>
        <w:t>hashtagged</w:t>
      </w:r>
      <w:proofErr w:type="spellEnd"/>
      <w:r w:rsidRPr="00FC6D1B">
        <w:rPr>
          <w:rFonts w:ascii="Helvetica" w:hAnsi="Helvetica"/>
          <w:sz w:val="20"/>
          <w:szCs w:val="20"/>
        </w:rPr>
        <w:t xml:space="preserve"> </w:t>
      </w:r>
      <w:r w:rsidRPr="00FC6D1B">
        <w:rPr>
          <w:rFonts w:ascii="Helvetica" w:hAnsi="Helvetica"/>
          <w:b/>
          <w:sz w:val="20"/>
          <w:szCs w:val="20"/>
        </w:rPr>
        <w:t>#EYD2015</w:t>
      </w:r>
    </w:p>
    <w:p w:rsidR="00724FA5" w:rsidRPr="00FC6D1B" w:rsidRDefault="00724FA5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</w:p>
    <w:p w:rsidR="00E93E59" w:rsidRDefault="00724FA5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  <w:r w:rsidRPr="00FC6D1B">
        <w:rPr>
          <w:rFonts w:ascii="Helvetica" w:hAnsi="Helvetica"/>
          <w:sz w:val="20"/>
          <w:szCs w:val="20"/>
        </w:rPr>
        <w:t xml:space="preserve">Check the EYD2015 editorial calendar to synchronise with the overarching campaign thematic months and key messages. </w:t>
      </w:r>
    </w:p>
    <w:p w:rsidR="00E93E59" w:rsidRDefault="00E93E59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</w:p>
    <w:p w:rsidR="00724FA5" w:rsidRPr="00E93E59" w:rsidRDefault="00E93E59" w:rsidP="00E93E59">
      <w:pPr>
        <w:spacing w:line="276" w:lineRule="auto"/>
        <w:ind w:left="72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As of the beginning of 2015, </w:t>
      </w:r>
      <w:r w:rsidR="00724FA5" w:rsidRPr="00FC6D1B">
        <w:rPr>
          <w:rFonts w:ascii="Helvetica" w:hAnsi="Helvetica"/>
          <w:sz w:val="20"/>
          <w:szCs w:val="20"/>
        </w:rPr>
        <w:t xml:space="preserve">EuropeAid </w:t>
      </w:r>
      <w:r>
        <w:rPr>
          <w:rFonts w:ascii="Helvetica" w:hAnsi="Helvetica"/>
          <w:sz w:val="20"/>
          <w:szCs w:val="20"/>
        </w:rPr>
        <w:t>will also be posting</w:t>
      </w:r>
      <w:r w:rsidR="00394388">
        <w:rPr>
          <w:rFonts w:ascii="Helvetica" w:hAnsi="Helvetica"/>
          <w:sz w:val="20"/>
          <w:szCs w:val="20"/>
        </w:rPr>
        <w:t xml:space="preserve"> </w:t>
      </w:r>
      <w:r w:rsidR="00724FA5" w:rsidRPr="00FC6D1B">
        <w:rPr>
          <w:rFonts w:ascii="Helvetica" w:hAnsi="Helvetica"/>
          <w:sz w:val="20"/>
          <w:szCs w:val="20"/>
        </w:rPr>
        <w:t>suggested tweets</w:t>
      </w:r>
      <w:r w:rsidR="00FC6D1B">
        <w:rPr>
          <w:rFonts w:ascii="Helvetica" w:hAnsi="Helvetica"/>
          <w:sz w:val="20"/>
          <w:szCs w:val="20"/>
        </w:rPr>
        <w:t xml:space="preserve">, </w:t>
      </w:r>
      <w:r w:rsidR="00724FA5" w:rsidRPr="00FC6D1B">
        <w:rPr>
          <w:rFonts w:ascii="Helvetica" w:hAnsi="Helvetica"/>
          <w:sz w:val="20"/>
          <w:szCs w:val="20"/>
        </w:rPr>
        <w:t xml:space="preserve">information materials </w:t>
      </w:r>
      <w:r w:rsidR="00FC6D1B">
        <w:rPr>
          <w:rFonts w:ascii="Helvetica" w:hAnsi="Helvetica"/>
          <w:sz w:val="20"/>
          <w:szCs w:val="20"/>
        </w:rPr>
        <w:t xml:space="preserve">and </w:t>
      </w:r>
      <w:proofErr w:type="spellStart"/>
      <w:r w:rsidR="00FC6D1B">
        <w:rPr>
          <w:rFonts w:ascii="Helvetica" w:hAnsi="Helvetica"/>
          <w:sz w:val="20"/>
          <w:szCs w:val="20"/>
        </w:rPr>
        <w:t>audiovisual</w:t>
      </w:r>
      <w:proofErr w:type="spellEnd"/>
      <w:r w:rsidR="00FC6D1B">
        <w:rPr>
          <w:rFonts w:ascii="Helvetica" w:hAnsi="Helvetica"/>
          <w:sz w:val="20"/>
          <w:szCs w:val="20"/>
        </w:rPr>
        <w:t xml:space="preserve"> content </w:t>
      </w:r>
      <w:r w:rsidR="00394388" w:rsidRPr="00FC6D1B">
        <w:rPr>
          <w:rFonts w:ascii="Helvetica" w:hAnsi="Helvetica"/>
          <w:sz w:val="20"/>
          <w:szCs w:val="20"/>
        </w:rPr>
        <w:t xml:space="preserve">in </w:t>
      </w:r>
      <w:r w:rsidR="00394388">
        <w:rPr>
          <w:rFonts w:ascii="Helvetica" w:hAnsi="Helvetica"/>
          <w:sz w:val="20"/>
          <w:szCs w:val="20"/>
        </w:rPr>
        <w:t xml:space="preserve">a </w:t>
      </w:r>
      <w:r w:rsidR="00394388" w:rsidRPr="00FC6D1B">
        <w:rPr>
          <w:rFonts w:ascii="Helvetica" w:hAnsi="Helvetica"/>
          <w:sz w:val="20"/>
          <w:szCs w:val="20"/>
        </w:rPr>
        <w:t xml:space="preserve">dedicated </w:t>
      </w:r>
      <w:r w:rsidR="00394388">
        <w:rPr>
          <w:rFonts w:ascii="Helvetica" w:hAnsi="Helvetica"/>
          <w:sz w:val="20"/>
          <w:szCs w:val="20"/>
        </w:rPr>
        <w:t xml:space="preserve">toolbox on </w:t>
      </w:r>
      <w:r w:rsidR="00394388" w:rsidRPr="00FC6D1B">
        <w:rPr>
          <w:rFonts w:ascii="Helvetica" w:hAnsi="Helvetica"/>
          <w:sz w:val="20"/>
          <w:szCs w:val="20"/>
        </w:rPr>
        <w:t>Capacity4dev</w:t>
      </w:r>
      <w:r w:rsidR="00394388">
        <w:rPr>
          <w:rFonts w:ascii="Helvetica" w:hAnsi="Helvetica"/>
          <w:sz w:val="20"/>
          <w:szCs w:val="20"/>
        </w:rPr>
        <w:t>.eu (</w:t>
      </w:r>
      <w:hyperlink r:id="rId12" w:history="1">
        <w:r w:rsidR="00394388" w:rsidRPr="009B0508">
          <w:rPr>
            <w:rStyle w:val="Hyperlink"/>
            <w:rFonts w:ascii="Helvetica" w:hAnsi="Helvetica"/>
            <w:sz w:val="20"/>
            <w:szCs w:val="20"/>
          </w:rPr>
          <w:t>http://capacity4dev.ec.europa.eu/eyd2015/</w:t>
        </w:r>
      </w:hyperlink>
      <w:r w:rsidR="00394388">
        <w:rPr>
          <w:rFonts w:ascii="Helvetica" w:hAnsi="Helvetica"/>
          <w:sz w:val="20"/>
          <w:szCs w:val="20"/>
        </w:rPr>
        <w:t xml:space="preserve"> )</w:t>
      </w:r>
      <w:r w:rsidR="00394388">
        <w:rPr>
          <w:rFonts w:ascii="Helvetica" w:hAnsi="Helvetica"/>
          <w:sz w:val="20"/>
          <w:szCs w:val="20"/>
        </w:rPr>
        <w:t xml:space="preserve"> </w:t>
      </w:r>
      <w:r w:rsidR="00724FA5" w:rsidRPr="00FC6D1B">
        <w:rPr>
          <w:rFonts w:ascii="Helvetica" w:hAnsi="Helvetica"/>
          <w:sz w:val="20"/>
          <w:szCs w:val="20"/>
        </w:rPr>
        <w:t xml:space="preserve">which you are welcome to </w:t>
      </w:r>
      <w:r w:rsidR="00FC6D1B">
        <w:rPr>
          <w:rFonts w:ascii="Helvetica" w:hAnsi="Helvetica"/>
          <w:sz w:val="20"/>
          <w:szCs w:val="20"/>
        </w:rPr>
        <w:t xml:space="preserve">tailor to your needs </w:t>
      </w:r>
      <w:r w:rsidR="00724FA5" w:rsidRPr="00FC6D1B">
        <w:rPr>
          <w:rFonts w:ascii="Helvetica" w:hAnsi="Helvetica"/>
          <w:sz w:val="20"/>
          <w:szCs w:val="20"/>
        </w:rPr>
        <w:t xml:space="preserve">and repost. </w:t>
      </w:r>
    </w:p>
    <w:p w:rsidR="00910E69" w:rsidRPr="00FC6D1B" w:rsidRDefault="00910E69" w:rsidP="00394388">
      <w:pPr>
        <w:spacing w:line="276" w:lineRule="auto"/>
        <w:rPr>
          <w:rFonts w:ascii="Helvetica" w:hAnsi="Helvetica"/>
          <w:sz w:val="20"/>
          <w:szCs w:val="20"/>
        </w:rPr>
      </w:pPr>
    </w:p>
    <w:p w:rsidR="00910E69" w:rsidRPr="00FC6D1B" w:rsidRDefault="00724FA5" w:rsidP="00FC6D1B">
      <w:pPr>
        <w:spacing w:line="276" w:lineRule="auto"/>
        <w:ind w:left="720"/>
        <w:rPr>
          <w:rFonts w:ascii="Helvetica" w:hAnsi="Helvetica"/>
          <w:b/>
          <w:sz w:val="20"/>
          <w:szCs w:val="20"/>
        </w:rPr>
      </w:pPr>
      <w:r w:rsidRPr="00FC6D1B">
        <w:rPr>
          <w:rFonts w:ascii="Helvetica" w:hAnsi="Helvetica"/>
          <w:b/>
          <w:sz w:val="20"/>
          <w:szCs w:val="20"/>
        </w:rPr>
        <w:t xml:space="preserve">3. </w:t>
      </w:r>
      <w:r w:rsidR="00910E69" w:rsidRPr="00FC6D1B">
        <w:rPr>
          <w:rFonts w:ascii="Helvetica" w:hAnsi="Helvetica"/>
          <w:b/>
          <w:sz w:val="20"/>
          <w:szCs w:val="20"/>
        </w:rPr>
        <w:t xml:space="preserve">Promote your EYD events and contributions to the EYD website on your </w:t>
      </w:r>
      <w:r w:rsidRPr="00FC6D1B">
        <w:rPr>
          <w:rFonts w:ascii="Helvetica" w:hAnsi="Helvetica"/>
          <w:b/>
          <w:sz w:val="20"/>
          <w:szCs w:val="20"/>
        </w:rPr>
        <w:t xml:space="preserve">own </w:t>
      </w:r>
      <w:r w:rsidR="00910E69" w:rsidRPr="00FC6D1B">
        <w:rPr>
          <w:rFonts w:ascii="Helvetica" w:hAnsi="Helvetica"/>
          <w:b/>
          <w:sz w:val="20"/>
          <w:szCs w:val="20"/>
        </w:rPr>
        <w:t>social media account</w:t>
      </w:r>
      <w:r w:rsidR="00E93E59">
        <w:rPr>
          <w:rFonts w:ascii="Helvetica" w:hAnsi="Helvetica"/>
          <w:b/>
          <w:sz w:val="20"/>
          <w:szCs w:val="20"/>
        </w:rPr>
        <w:t>s</w:t>
      </w:r>
    </w:p>
    <w:p w:rsidR="00724FA5" w:rsidRPr="00FC6D1B" w:rsidRDefault="00724FA5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  <w:r w:rsidRPr="00FC6D1B">
        <w:rPr>
          <w:rFonts w:ascii="Helvetica" w:hAnsi="Helvetica"/>
          <w:sz w:val="20"/>
          <w:szCs w:val="20"/>
        </w:rPr>
        <w:t xml:space="preserve">Tag your own posts with the #EYD hashtag, as well as tags corresponding to the thematic month, where appropriate: girls and women, jobs and growth </w:t>
      </w:r>
      <w:proofErr w:type="spellStart"/>
      <w:r w:rsidRPr="00FC6D1B">
        <w:rPr>
          <w:rFonts w:ascii="Helvetica" w:hAnsi="Helvetica"/>
          <w:sz w:val="20"/>
          <w:szCs w:val="20"/>
        </w:rPr>
        <w:t>etc</w:t>
      </w:r>
      <w:proofErr w:type="spellEnd"/>
    </w:p>
    <w:p w:rsidR="00724FA5" w:rsidRDefault="00724FA5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</w:p>
    <w:p w:rsidR="00FC6D1B" w:rsidRPr="00FC6D1B" w:rsidRDefault="00FC6D1B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</w:p>
    <w:p w:rsidR="00724FA5" w:rsidRPr="00FC6D1B" w:rsidRDefault="00724FA5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  <w:r w:rsidRPr="00FC6D1B">
        <w:rPr>
          <w:rFonts w:ascii="Helvetica" w:hAnsi="Helvetica"/>
          <w:b/>
          <w:sz w:val="20"/>
          <w:szCs w:val="20"/>
        </w:rPr>
        <w:t>4. Keep in mind the target audience</w:t>
      </w:r>
      <w:r w:rsidRPr="00FC6D1B">
        <w:rPr>
          <w:rFonts w:ascii="Helvetica" w:hAnsi="Helvetica"/>
          <w:sz w:val="20"/>
          <w:szCs w:val="20"/>
        </w:rPr>
        <w:t xml:space="preserve">: </w:t>
      </w:r>
    </w:p>
    <w:p w:rsidR="00724FA5" w:rsidRPr="00FC6D1B" w:rsidRDefault="00724FA5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  <w:r w:rsidRPr="00FC6D1B">
        <w:rPr>
          <w:rFonts w:ascii="Helvetica" w:hAnsi="Helvetica"/>
          <w:sz w:val="20"/>
          <w:szCs w:val="20"/>
        </w:rPr>
        <w:t>Use simple, jargon-free language. The campaign targets th</w:t>
      </w:r>
      <w:r w:rsidR="00E93E59">
        <w:rPr>
          <w:rFonts w:ascii="Helvetica" w:hAnsi="Helvetica"/>
          <w:sz w:val="20"/>
          <w:szCs w:val="20"/>
        </w:rPr>
        <w:t>e general public and young people</w:t>
      </w:r>
      <w:r w:rsidRPr="00FC6D1B">
        <w:rPr>
          <w:rFonts w:ascii="Helvetica" w:hAnsi="Helvetica"/>
          <w:sz w:val="20"/>
          <w:szCs w:val="20"/>
        </w:rPr>
        <w:t xml:space="preserve"> in particular. Levels of knowledge, interest and support for EU development cooperation may vary.</w:t>
      </w:r>
    </w:p>
    <w:p w:rsidR="00724FA5" w:rsidRDefault="00724FA5" w:rsidP="00FC6D1B">
      <w:pPr>
        <w:spacing w:line="276" w:lineRule="auto"/>
        <w:ind w:left="720"/>
        <w:rPr>
          <w:rFonts w:ascii="Helvetica" w:hAnsi="Helvetica"/>
          <w:b/>
          <w:sz w:val="20"/>
          <w:szCs w:val="20"/>
        </w:rPr>
      </w:pPr>
    </w:p>
    <w:p w:rsidR="00FC6D1B" w:rsidRPr="00FC6D1B" w:rsidRDefault="00FC6D1B" w:rsidP="00FC6D1B">
      <w:pPr>
        <w:spacing w:line="276" w:lineRule="auto"/>
        <w:ind w:left="720"/>
        <w:rPr>
          <w:rFonts w:ascii="Helvetica" w:hAnsi="Helvetica"/>
          <w:b/>
          <w:sz w:val="20"/>
          <w:szCs w:val="20"/>
        </w:rPr>
      </w:pPr>
    </w:p>
    <w:p w:rsidR="00910E69" w:rsidRPr="00FC6D1B" w:rsidRDefault="00FC6D1B" w:rsidP="00FC6D1B">
      <w:pPr>
        <w:spacing w:line="276" w:lineRule="auto"/>
        <w:ind w:left="720"/>
        <w:rPr>
          <w:rFonts w:ascii="Helvetica" w:hAnsi="Helvetica"/>
          <w:b/>
          <w:sz w:val="20"/>
          <w:szCs w:val="20"/>
        </w:rPr>
      </w:pPr>
      <w:r w:rsidRPr="00FC6D1B">
        <w:rPr>
          <w:rFonts w:ascii="Helvetica" w:hAnsi="Helvetica"/>
          <w:b/>
          <w:sz w:val="20"/>
          <w:szCs w:val="20"/>
        </w:rPr>
        <w:t xml:space="preserve">5. </w:t>
      </w:r>
      <w:r w:rsidR="005D01FA">
        <w:rPr>
          <w:rFonts w:ascii="Helvetica" w:hAnsi="Helvetica"/>
          <w:b/>
          <w:sz w:val="20"/>
          <w:szCs w:val="20"/>
        </w:rPr>
        <w:t xml:space="preserve">Keep the conversation </w:t>
      </w:r>
      <w:r w:rsidR="00D063A6" w:rsidRPr="00FC6D1B">
        <w:rPr>
          <w:rFonts w:ascii="Helvetica" w:hAnsi="Helvetica"/>
          <w:b/>
          <w:sz w:val="20"/>
          <w:szCs w:val="20"/>
        </w:rPr>
        <w:t>going</w:t>
      </w:r>
      <w:r w:rsidR="005D01FA">
        <w:rPr>
          <w:rFonts w:ascii="Helvetica" w:hAnsi="Helvetica"/>
          <w:b/>
          <w:sz w:val="20"/>
          <w:szCs w:val="20"/>
        </w:rPr>
        <w:t xml:space="preserve"> and two-w</w:t>
      </w:r>
      <w:bookmarkStart w:id="0" w:name="_GoBack"/>
      <w:bookmarkEnd w:id="0"/>
      <w:r w:rsidR="005D01FA">
        <w:rPr>
          <w:rFonts w:ascii="Helvetica" w:hAnsi="Helvetica"/>
          <w:b/>
          <w:sz w:val="20"/>
          <w:szCs w:val="20"/>
        </w:rPr>
        <w:t>ay</w:t>
      </w:r>
      <w:r w:rsidR="00D063A6" w:rsidRPr="00FC6D1B">
        <w:rPr>
          <w:rFonts w:ascii="Helvetica" w:hAnsi="Helvetica"/>
          <w:b/>
          <w:sz w:val="20"/>
          <w:szCs w:val="20"/>
        </w:rPr>
        <w:t>:</w:t>
      </w:r>
      <w:r w:rsidR="00D063A6" w:rsidRPr="00FC6D1B">
        <w:rPr>
          <w:rFonts w:ascii="Helvetica" w:hAnsi="Helvetica"/>
          <w:sz w:val="20"/>
          <w:szCs w:val="20"/>
        </w:rPr>
        <w:t xml:space="preserve"> </w:t>
      </w:r>
    </w:p>
    <w:p w:rsidR="008B7E94" w:rsidRPr="00FC6D1B" w:rsidRDefault="00E93E59" w:rsidP="00FC6D1B">
      <w:pPr>
        <w:spacing w:line="276" w:lineRule="auto"/>
        <w:ind w:left="720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Monitor </w:t>
      </w:r>
      <w:r w:rsidR="00DE4B3C" w:rsidRPr="00FC6D1B">
        <w:rPr>
          <w:rFonts w:ascii="Helvetica" w:hAnsi="Helvetica"/>
          <w:sz w:val="20"/>
          <w:szCs w:val="20"/>
        </w:rPr>
        <w:t xml:space="preserve">comments, respond </w:t>
      </w:r>
      <w:r w:rsidR="00C936F4" w:rsidRPr="00FC6D1B">
        <w:rPr>
          <w:rFonts w:ascii="Helvetica" w:hAnsi="Helvetica"/>
          <w:sz w:val="20"/>
          <w:szCs w:val="20"/>
        </w:rPr>
        <w:t xml:space="preserve">as often as you </w:t>
      </w:r>
      <w:r w:rsidR="00724FA5" w:rsidRPr="00FC6D1B">
        <w:rPr>
          <w:rFonts w:ascii="Helvetica" w:hAnsi="Helvetica"/>
          <w:sz w:val="20"/>
          <w:szCs w:val="20"/>
        </w:rPr>
        <w:t>ca</w:t>
      </w:r>
      <w:r w:rsidR="00910E69" w:rsidRPr="00FC6D1B">
        <w:rPr>
          <w:rFonts w:ascii="Helvetica" w:hAnsi="Helvetica"/>
          <w:sz w:val="20"/>
          <w:szCs w:val="20"/>
        </w:rPr>
        <w:t>n</w:t>
      </w:r>
      <w:r>
        <w:rPr>
          <w:rFonts w:ascii="Helvetica" w:hAnsi="Helvetica"/>
          <w:sz w:val="20"/>
          <w:szCs w:val="20"/>
        </w:rPr>
        <w:t xml:space="preserve"> and</w:t>
      </w:r>
      <w:r w:rsidR="00FC6D1B" w:rsidRPr="00FC6D1B">
        <w:rPr>
          <w:rFonts w:ascii="Helvetica" w:hAnsi="Helvetica"/>
          <w:sz w:val="20"/>
          <w:szCs w:val="20"/>
        </w:rPr>
        <w:t xml:space="preserve"> share more info</w:t>
      </w:r>
      <w:r w:rsidR="00DE4B3C" w:rsidRPr="00FC6D1B">
        <w:rPr>
          <w:rFonts w:ascii="Helvetica" w:hAnsi="Helvetica"/>
          <w:sz w:val="20"/>
          <w:szCs w:val="20"/>
        </w:rPr>
        <w:t>.</w:t>
      </w:r>
      <w:r w:rsidR="00C936F4" w:rsidRPr="00FC6D1B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</w:rPr>
        <w:t>O</w:t>
      </w:r>
      <w:r w:rsidR="00C936F4" w:rsidRPr="00FC6D1B">
        <w:rPr>
          <w:rFonts w:ascii="Helvetica" w:hAnsi="Helvetica"/>
          <w:sz w:val="20"/>
          <w:szCs w:val="20"/>
        </w:rPr>
        <w:t xml:space="preserve">ne of the goals of the European Year for Development </w:t>
      </w:r>
      <w:r>
        <w:rPr>
          <w:rFonts w:ascii="Helvetica" w:hAnsi="Helvetica"/>
          <w:sz w:val="20"/>
          <w:szCs w:val="20"/>
        </w:rPr>
        <w:t xml:space="preserve">is </w:t>
      </w:r>
      <w:r w:rsidR="00C936F4" w:rsidRPr="00FC6D1B">
        <w:rPr>
          <w:rFonts w:ascii="Helvetica" w:hAnsi="Helvetica"/>
          <w:sz w:val="20"/>
          <w:szCs w:val="20"/>
        </w:rPr>
        <w:t>to engage with citizen</w:t>
      </w:r>
      <w:r w:rsidR="00BA21C7">
        <w:rPr>
          <w:rFonts w:ascii="Helvetica" w:hAnsi="Helvetica"/>
          <w:sz w:val="20"/>
          <w:szCs w:val="20"/>
        </w:rPr>
        <w:t>s</w:t>
      </w:r>
      <w:r w:rsidR="00C936F4" w:rsidRPr="00FC6D1B">
        <w:rPr>
          <w:rFonts w:ascii="Helvetica" w:hAnsi="Helvetica"/>
          <w:sz w:val="20"/>
          <w:szCs w:val="20"/>
        </w:rPr>
        <w:t xml:space="preserve"> directly!</w:t>
      </w:r>
    </w:p>
    <w:p w:rsidR="00910E69" w:rsidRPr="0071313B" w:rsidRDefault="00910E69" w:rsidP="00910E69">
      <w:pPr>
        <w:rPr>
          <w:rFonts w:ascii="Helvetica" w:hAnsi="Helvetica"/>
          <w:b/>
        </w:rPr>
      </w:pPr>
    </w:p>
    <w:sectPr w:rsidR="00910E69" w:rsidRPr="0071313B" w:rsidSect="00C50715">
      <w:pgSz w:w="11907" w:h="16839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446B"/>
    <w:multiLevelType w:val="hybridMultilevel"/>
    <w:tmpl w:val="185AB78A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24612"/>
    <w:multiLevelType w:val="hybridMultilevel"/>
    <w:tmpl w:val="B4FE1CF4"/>
    <w:lvl w:ilvl="0" w:tplc="2294F940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BA3C65"/>
    <w:rsid w:val="00040009"/>
    <w:rsid w:val="00061BA2"/>
    <w:rsid w:val="00114DC0"/>
    <w:rsid w:val="001B7659"/>
    <w:rsid w:val="002428B6"/>
    <w:rsid w:val="00250B60"/>
    <w:rsid w:val="002B06A7"/>
    <w:rsid w:val="00394388"/>
    <w:rsid w:val="003C4BEB"/>
    <w:rsid w:val="00406FFE"/>
    <w:rsid w:val="00521737"/>
    <w:rsid w:val="00534E41"/>
    <w:rsid w:val="005D01FA"/>
    <w:rsid w:val="0067097D"/>
    <w:rsid w:val="0071313B"/>
    <w:rsid w:val="00724FA5"/>
    <w:rsid w:val="008964F1"/>
    <w:rsid w:val="008B7E94"/>
    <w:rsid w:val="00910E69"/>
    <w:rsid w:val="009B4AFB"/>
    <w:rsid w:val="009C0E2C"/>
    <w:rsid w:val="00A10ACE"/>
    <w:rsid w:val="00A74DFA"/>
    <w:rsid w:val="00B01C5D"/>
    <w:rsid w:val="00B36DE7"/>
    <w:rsid w:val="00BA21C7"/>
    <w:rsid w:val="00BA3C65"/>
    <w:rsid w:val="00C162CA"/>
    <w:rsid w:val="00C50715"/>
    <w:rsid w:val="00C936F4"/>
    <w:rsid w:val="00D063A6"/>
    <w:rsid w:val="00DE4B3C"/>
    <w:rsid w:val="00E93E59"/>
    <w:rsid w:val="00FC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C5D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1C5D"/>
    <w:pPr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01C5D"/>
    <w:pPr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B01C5D"/>
    <w:pPr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Caption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Heading1Char">
    <w:name w:val="Heading 1 Char"/>
    <w:basedOn w:val="DefaultParagraphFont"/>
    <w:link w:val="Heading1"/>
    <w:rsid w:val="00B01C5D"/>
    <w:rPr>
      <w:rFonts w:ascii="Arial" w:hAnsi="Arial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  <w:lang w:eastAsia="en-GB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Normal"/>
    <w:rsid w:val="00B01C5D"/>
    <w:rPr>
      <w:rFonts w:ascii="Arial Black" w:hAnsi="Arial Black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  <w:lang w:eastAsia="en-GB"/>
    </w:rPr>
  </w:style>
  <w:style w:type="table" w:customStyle="1" w:styleId="TableLayout">
    <w:name w:val="Table Layout"/>
    <w:basedOn w:val="TableNormal"/>
    <w:rsid w:val="00B01C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C65"/>
    <w:pPr>
      <w:ind w:left="720"/>
      <w:contextualSpacing/>
    </w:pPr>
  </w:style>
  <w:style w:type="character" w:styleId="Hyperlink">
    <w:name w:val="Hyperlink"/>
    <w:basedOn w:val="DefaultParagraphFont"/>
    <w:rsid w:val="008B7E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114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4DC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C5D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1C5D"/>
    <w:pPr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01C5D"/>
    <w:pPr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B01C5D"/>
    <w:pPr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Caption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Heading1Char">
    <w:name w:val="Heading 1 Char"/>
    <w:basedOn w:val="DefaultParagraphFont"/>
    <w:link w:val="Heading1"/>
    <w:rsid w:val="00B01C5D"/>
    <w:rPr>
      <w:rFonts w:ascii="Arial" w:hAnsi="Arial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  <w:lang w:eastAsia="en-GB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Normal"/>
    <w:rsid w:val="00B01C5D"/>
    <w:rPr>
      <w:rFonts w:ascii="Arial Black" w:hAnsi="Arial Black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  <w:lang w:eastAsia="en-GB"/>
    </w:rPr>
  </w:style>
  <w:style w:type="table" w:customStyle="1" w:styleId="TableLayout">
    <w:name w:val="Table Layout"/>
    <w:basedOn w:val="TableNormal"/>
    <w:rsid w:val="00B01C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C65"/>
    <w:pPr>
      <w:ind w:left="720"/>
      <w:contextualSpacing/>
    </w:pPr>
  </w:style>
  <w:style w:type="character" w:styleId="Hyperlink">
    <w:name w:val="Hyperlink"/>
    <w:basedOn w:val="DefaultParagraphFont"/>
    <w:rsid w:val="008B7E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114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4DC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capacity4dev.ec.europa.eu/eyd2015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ABE2FD3D11441A6E4FCD6B99820F5" ma:contentTypeVersion="0" ma:contentTypeDescription="Create a new document." ma:contentTypeScope="" ma:versionID="201fff3296999cffaa92075567d145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5B0FD-866E-4417-9B60-17786564C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941415-E3B9-4307-9DAC-89C5064E6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29E773-E60C-4F8D-AB7F-E9794325519B}">
  <ds:schemaRefs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DFID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Davis</dc:creator>
  <cp:lastModifiedBy>VICKERS Stacey (DEVCO)</cp:lastModifiedBy>
  <cp:revision>2</cp:revision>
  <cp:lastPrinted>2013-12-20T10:43:00Z</cp:lastPrinted>
  <dcterms:created xsi:type="dcterms:W3CDTF">2014-10-08T17:09:00Z</dcterms:created>
  <dcterms:modified xsi:type="dcterms:W3CDTF">2014-10-08T17:09:00Z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0x010100D7DABE2FD3D11441A6E4FCD6B99820F5</vt:lpwstr>
  </property>
</Properties>
</file>